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9165" w:type="dxa"/>
        <w:tblInd w:w="-1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199"/>
        <w:gridCol w:w="928"/>
        <w:gridCol w:w="1557"/>
        <w:gridCol w:w="162"/>
        <w:gridCol w:w="1769"/>
        <w:gridCol w:w="844"/>
        <w:gridCol w:w="197"/>
        <w:gridCol w:w="2509"/>
      </w:tblGrid>
      <w:tr w:rsidR="00C373E7" w:rsidRPr="001C51F5" w14:paraId="33EB6489" w14:textId="77777777" w:rsidTr="006E03EE">
        <w:trPr>
          <w:trHeight w:val="577"/>
        </w:trPr>
        <w:tc>
          <w:tcPr>
            <w:tcW w:w="916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367DC" w14:textId="77777777" w:rsidR="00C373E7" w:rsidRPr="001C51F5" w:rsidRDefault="00A7638B">
            <w:pPr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1C51F5">
              <w:rPr>
                <w:rFonts w:ascii="Calibri" w:hAnsi="Calibri"/>
                <w:b/>
                <w:bCs/>
                <w:sz w:val="24"/>
                <w:szCs w:val="24"/>
              </w:rPr>
              <w:t>Zápis z jednání mediální komise rady města</w:t>
            </w:r>
          </w:p>
          <w:p w14:paraId="7BC4472C" w14:textId="79CCAA3A" w:rsidR="00C373E7" w:rsidRPr="001C51F5" w:rsidRDefault="00A7638B">
            <w:pPr>
              <w:jc w:val="center"/>
            </w:pPr>
            <w:r w:rsidRPr="001C51F5">
              <w:rPr>
                <w:rFonts w:ascii="Calibri" w:hAnsi="Calibri"/>
                <w:b/>
                <w:bCs/>
                <w:sz w:val="24"/>
                <w:szCs w:val="24"/>
              </w:rPr>
              <w:t>č. 0</w:t>
            </w:r>
            <w:r w:rsidR="00881E60"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  <w:r w:rsidRPr="001C51F5">
              <w:rPr>
                <w:rFonts w:ascii="Calibri" w:hAnsi="Calibri"/>
                <w:b/>
                <w:bCs/>
                <w:sz w:val="24"/>
                <w:szCs w:val="24"/>
              </w:rPr>
              <w:t>/2</w:t>
            </w:r>
            <w:r w:rsidR="002511A2">
              <w:rPr>
                <w:rFonts w:ascii="Calibri" w:hAnsi="Calibri"/>
                <w:b/>
                <w:bCs/>
                <w:sz w:val="24"/>
                <w:szCs w:val="24"/>
              </w:rPr>
              <w:t>6</w:t>
            </w:r>
          </w:p>
        </w:tc>
      </w:tr>
      <w:tr w:rsidR="00C373E7" w:rsidRPr="001C51F5" w14:paraId="6977B913" w14:textId="77777777" w:rsidTr="006E03EE">
        <w:trPr>
          <w:trHeight w:val="231"/>
        </w:trPr>
        <w:tc>
          <w:tcPr>
            <w:tcW w:w="2127" w:type="dxa"/>
            <w:gridSpan w:val="2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CB7DB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Den konání</w:t>
            </w:r>
          </w:p>
        </w:tc>
        <w:tc>
          <w:tcPr>
            <w:tcW w:w="7038" w:type="dxa"/>
            <w:gridSpan w:val="6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62F78" w14:textId="1E34D17E" w:rsidR="00C373E7" w:rsidRPr="001C51F5" w:rsidRDefault="002511A2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F5075F">
              <w:rPr>
                <w:rFonts w:ascii="Calibri" w:hAnsi="Calibri"/>
                <w:sz w:val="22"/>
                <w:szCs w:val="22"/>
              </w:rPr>
              <w:t>0</w:t>
            </w:r>
            <w:r w:rsidR="004732D9">
              <w:rPr>
                <w:rFonts w:ascii="Calibri" w:hAnsi="Calibri"/>
                <w:sz w:val="22"/>
                <w:szCs w:val="22"/>
              </w:rPr>
              <w:t xml:space="preserve">. </w:t>
            </w:r>
            <w:r w:rsidR="006E5214">
              <w:rPr>
                <w:rFonts w:ascii="Calibri" w:hAnsi="Calibri"/>
                <w:sz w:val="22"/>
                <w:szCs w:val="22"/>
              </w:rPr>
              <w:t>6</w:t>
            </w:r>
            <w:r w:rsidR="004732D9">
              <w:rPr>
                <w:rFonts w:ascii="Calibri" w:hAnsi="Calibri"/>
                <w:sz w:val="22"/>
                <w:szCs w:val="22"/>
              </w:rPr>
              <w:t>. 202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</w:tr>
      <w:tr w:rsidR="00C373E7" w:rsidRPr="001C51F5" w14:paraId="36327D9F" w14:textId="77777777" w:rsidTr="006E03EE">
        <w:trPr>
          <w:trHeight w:val="221"/>
        </w:trPr>
        <w:tc>
          <w:tcPr>
            <w:tcW w:w="2127" w:type="dxa"/>
            <w:gridSpan w:val="2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40DBB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Místo konání</w:t>
            </w:r>
          </w:p>
        </w:tc>
        <w:tc>
          <w:tcPr>
            <w:tcW w:w="7038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8F9422" w14:textId="77777777" w:rsidR="00C373E7" w:rsidRPr="001C51F5" w:rsidRDefault="00A7638B">
            <w:pPr>
              <w:jc w:val="center"/>
            </w:pPr>
            <w:r w:rsidRPr="001C51F5">
              <w:rPr>
                <w:rFonts w:ascii="Calibri" w:hAnsi="Calibri"/>
                <w:sz w:val="22"/>
                <w:szCs w:val="22"/>
              </w:rPr>
              <w:t>Zasedací místnost sekretariát</w:t>
            </w:r>
          </w:p>
        </w:tc>
      </w:tr>
      <w:tr w:rsidR="00C373E7" w:rsidRPr="001C51F5" w14:paraId="08D429E1" w14:textId="77777777" w:rsidTr="006E03EE">
        <w:trPr>
          <w:trHeight w:val="250"/>
        </w:trPr>
        <w:tc>
          <w:tcPr>
            <w:tcW w:w="2127" w:type="dxa"/>
            <w:gridSpan w:val="2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A091D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 xml:space="preserve">Čas </w:t>
            </w:r>
          </w:p>
        </w:tc>
        <w:tc>
          <w:tcPr>
            <w:tcW w:w="171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C7AE4" w14:textId="60BE6A34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od 1</w:t>
            </w:r>
            <w:r w:rsidR="007804EE">
              <w:rPr>
                <w:rFonts w:ascii="Calibri" w:hAnsi="Calibri"/>
                <w:sz w:val="22"/>
                <w:szCs w:val="22"/>
              </w:rPr>
              <w:t>6</w:t>
            </w:r>
            <w:r w:rsidRPr="001C51F5">
              <w:rPr>
                <w:rFonts w:ascii="Calibri" w:hAnsi="Calibri"/>
                <w:sz w:val="22"/>
                <w:szCs w:val="22"/>
              </w:rPr>
              <w:t>:</w:t>
            </w:r>
            <w:r w:rsidR="007804EE">
              <w:rPr>
                <w:rFonts w:ascii="Calibri" w:hAnsi="Calibri"/>
                <w:sz w:val="22"/>
                <w:szCs w:val="22"/>
              </w:rPr>
              <w:t>0</w:t>
            </w:r>
            <w:r w:rsidRPr="001C51F5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176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38978" w14:textId="1D60DA90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do 1</w:t>
            </w:r>
            <w:r w:rsidR="007804EE">
              <w:rPr>
                <w:rFonts w:ascii="Calibri" w:hAnsi="Calibri"/>
                <w:sz w:val="22"/>
                <w:szCs w:val="22"/>
              </w:rPr>
              <w:t>7</w:t>
            </w:r>
            <w:r w:rsidRPr="001C51F5">
              <w:rPr>
                <w:rFonts w:ascii="Calibri" w:hAnsi="Calibri"/>
                <w:sz w:val="22"/>
                <w:szCs w:val="22"/>
              </w:rPr>
              <w:t>:</w:t>
            </w:r>
            <w:r w:rsidR="007804EE">
              <w:rPr>
                <w:rFonts w:ascii="Calibri" w:hAnsi="Calibri"/>
                <w:sz w:val="22"/>
                <w:szCs w:val="22"/>
              </w:rPr>
              <w:t>0</w:t>
            </w:r>
            <w:r w:rsidRPr="001C51F5">
              <w:rPr>
                <w:rFonts w:ascii="Calibri" w:hAnsi="Calibri"/>
                <w:sz w:val="22"/>
                <w:szCs w:val="22"/>
              </w:rPr>
              <w:t>0</w:t>
            </w:r>
          </w:p>
        </w:tc>
        <w:tc>
          <w:tcPr>
            <w:tcW w:w="355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D9830" w14:textId="77777777" w:rsidR="00C373E7" w:rsidRPr="001C51F5" w:rsidRDefault="00C373E7"/>
        </w:tc>
      </w:tr>
      <w:tr w:rsidR="00C373E7" w:rsidRPr="001C51F5" w14:paraId="0A9FD5D2" w14:textId="77777777" w:rsidTr="006E03EE">
        <w:trPr>
          <w:trHeight w:val="250"/>
        </w:trPr>
        <w:tc>
          <w:tcPr>
            <w:tcW w:w="2127" w:type="dxa"/>
            <w:gridSpan w:val="2"/>
            <w:tcBorders>
              <w:top w:val="dott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57584E" w14:textId="77777777" w:rsidR="00C373E7" w:rsidRPr="001C51F5" w:rsidRDefault="00C373E7"/>
        </w:tc>
        <w:tc>
          <w:tcPr>
            <w:tcW w:w="171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391B0" w14:textId="77777777" w:rsidR="00C373E7" w:rsidRPr="001C51F5" w:rsidRDefault="00C373E7"/>
        </w:tc>
        <w:tc>
          <w:tcPr>
            <w:tcW w:w="176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8CF40" w14:textId="77777777" w:rsidR="00C373E7" w:rsidRPr="001C51F5" w:rsidRDefault="00C373E7"/>
        </w:tc>
        <w:tc>
          <w:tcPr>
            <w:tcW w:w="1041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39A93" w14:textId="77777777" w:rsidR="00C373E7" w:rsidRPr="001C51F5" w:rsidRDefault="00C373E7"/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DC874" w14:textId="77777777" w:rsidR="00C373E7" w:rsidRPr="001C51F5" w:rsidRDefault="00C373E7"/>
        </w:tc>
      </w:tr>
      <w:tr w:rsidR="00C373E7" w:rsidRPr="001C51F5" w14:paraId="41B86AE0" w14:textId="77777777" w:rsidTr="006E03EE">
        <w:trPr>
          <w:trHeight w:val="221"/>
        </w:trPr>
        <w:tc>
          <w:tcPr>
            <w:tcW w:w="3846" w:type="dxa"/>
            <w:gridSpan w:val="4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A9E4D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Přítomnost členů komise</w:t>
            </w:r>
          </w:p>
        </w:tc>
        <w:tc>
          <w:tcPr>
            <w:tcW w:w="2810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7AE9D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Lukáš Novák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2912E" w14:textId="30BA1E95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přítom</w:t>
            </w:r>
            <w:r w:rsidR="004732D9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</w:t>
            </w:r>
          </w:p>
        </w:tc>
      </w:tr>
      <w:tr w:rsidR="00C373E7" w:rsidRPr="001C51F5" w14:paraId="2FA2457E" w14:textId="77777777" w:rsidTr="006E03EE">
        <w:trPr>
          <w:trHeight w:val="221"/>
        </w:trPr>
        <w:tc>
          <w:tcPr>
            <w:tcW w:w="3846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EAF1DD"/>
          </w:tcPr>
          <w:p w14:paraId="5AE8F30F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15E91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Daniel Brýdl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5AB87" w14:textId="66F3D165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přítom</w:t>
            </w:r>
            <w:r w:rsidR="004732D9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</w:t>
            </w:r>
          </w:p>
        </w:tc>
      </w:tr>
      <w:tr w:rsidR="00C373E7" w:rsidRPr="001C51F5" w14:paraId="79864BEB" w14:textId="77777777" w:rsidTr="006E03EE">
        <w:trPr>
          <w:trHeight w:val="221"/>
        </w:trPr>
        <w:tc>
          <w:tcPr>
            <w:tcW w:w="3846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EAF1DD"/>
          </w:tcPr>
          <w:p w14:paraId="7F50B861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E57A0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 xml:space="preserve">František </w:t>
            </w:r>
            <w:proofErr w:type="spellStart"/>
            <w:r w:rsidRPr="001C51F5">
              <w:rPr>
                <w:rFonts w:ascii="Calibri" w:hAnsi="Calibri"/>
                <w:sz w:val="22"/>
                <w:szCs w:val="22"/>
              </w:rPr>
              <w:t>Renza</w:t>
            </w:r>
            <w:proofErr w:type="spellEnd"/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46EAA" w14:textId="77777777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nepřítomen</w:t>
            </w:r>
          </w:p>
        </w:tc>
      </w:tr>
      <w:tr w:rsidR="00C373E7" w:rsidRPr="001C51F5" w14:paraId="71F371EF" w14:textId="77777777" w:rsidTr="006E03EE">
        <w:trPr>
          <w:trHeight w:val="221"/>
        </w:trPr>
        <w:tc>
          <w:tcPr>
            <w:tcW w:w="3846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EAF1DD"/>
          </w:tcPr>
          <w:p w14:paraId="301B603F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81DB1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Michaela Severová</w:t>
            </w:r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7C9BE" w14:textId="77777777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</w:rPr>
              <w:t>přítomna</w:t>
            </w:r>
          </w:p>
        </w:tc>
      </w:tr>
      <w:tr w:rsidR="00C373E7" w:rsidRPr="001C51F5" w14:paraId="11AA8D52" w14:textId="77777777" w:rsidTr="006E03EE">
        <w:trPr>
          <w:trHeight w:val="226"/>
        </w:trPr>
        <w:tc>
          <w:tcPr>
            <w:tcW w:w="3846" w:type="dxa"/>
            <w:gridSpan w:val="4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EAF1DD"/>
          </w:tcPr>
          <w:p w14:paraId="2366DDF4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DA47F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Pavel Sodomka</w:t>
            </w:r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C6138" w14:textId="51D1E83F" w:rsidR="00C373E7" w:rsidRPr="001C51F5" w:rsidRDefault="00F5075F">
            <w:pPr>
              <w:jc w:val="right"/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ne</w:t>
            </w:r>
            <w:r w:rsidR="00A7638B"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přítom</w:t>
            </w:r>
            <w:r w:rsidR="004732D9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</w:t>
            </w:r>
          </w:p>
        </w:tc>
      </w:tr>
      <w:tr w:rsidR="00C373E7" w:rsidRPr="001C51F5" w14:paraId="50CAB091" w14:textId="77777777" w:rsidTr="006E03EE">
        <w:trPr>
          <w:trHeight w:val="231"/>
        </w:trPr>
        <w:tc>
          <w:tcPr>
            <w:tcW w:w="384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C2C86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4F130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Radek Holcman</w:t>
            </w:r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5967B" w14:textId="77777777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nepřítomen</w:t>
            </w:r>
          </w:p>
        </w:tc>
      </w:tr>
      <w:tr w:rsidR="00C373E7" w:rsidRPr="001C51F5" w14:paraId="3969CD0E" w14:textId="77777777" w:rsidTr="006E03EE">
        <w:trPr>
          <w:trHeight w:val="231"/>
        </w:trPr>
        <w:tc>
          <w:tcPr>
            <w:tcW w:w="384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49A3F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E281E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Aleš Bárta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600CE" w14:textId="7D8A9D91" w:rsidR="00C373E7" w:rsidRPr="001C51F5" w:rsidRDefault="00A7638B">
            <w:pPr>
              <w:jc w:val="right"/>
            </w:pPr>
            <w:r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přítom</w:t>
            </w:r>
            <w:r w:rsidR="004732D9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</w:t>
            </w:r>
          </w:p>
        </w:tc>
      </w:tr>
      <w:tr w:rsidR="00C373E7" w:rsidRPr="001C51F5" w14:paraId="3B42D382" w14:textId="77777777" w:rsidTr="006E03EE">
        <w:trPr>
          <w:trHeight w:val="226"/>
        </w:trPr>
        <w:tc>
          <w:tcPr>
            <w:tcW w:w="38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C736B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14A7D6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Jiří Mělnický</w:t>
            </w:r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7A006" w14:textId="1093CCE4" w:rsidR="00C373E7" w:rsidRPr="001C51F5" w:rsidRDefault="00F5075F">
            <w:pPr>
              <w:jc w:val="right"/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ne</w:t>
            </w:r>
            <w:r w:rsidR="00A7638B" w:rsidRPr="001C51F5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přítom</w:t>
            </w:r>
            <w:r w:rsidR="004732D9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en</w:t>
            </w:r>
          </w:p>
        </w:tc>
      </w:tr>
      <w:tr w:rsidR="00C373E7" w:rsidRPr="001C51F5" w14:paraId="1242B729" w14:textId="77777777" w:rsidTr="006E03EE">
        <w:trPr>
          <w:trHeight w:val="221"/>
        </w:trPr>
        <w:tc>
          <w:tcPr>
            <w:tcW w:w="3846" w:type="dxa"/>
            <w:gridSpan w:val="4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8E717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>Přítomnost pracovníka MěÚ</w:t>
            </w:r>
          </w:p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60E10" w14:textId="115BE542" w:rsidR="00C373E7" w:rsidRPr="001C51F5" w:rsidRDefault="004F6198">
            <w:pPr>
              <w:jc w:val="left"/>
            </w:pPr>
            <w:r>
              <w:rPr>
                <w:rFonts w:ascii="Calibri" w:hAnsi="Calibri"/>
                <w:sz w:val="22"/>
                <w:szCs w:val="22"/>
              </w:rPr>
              <w:t>Petra Jiráňová</w:t>
            </w:r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631D5" w14:textId="161FEA83" w:rsidR="00C373E7" w:rsidRPr="001C51F5" w:rsidRDefault="003D696D">
            <w:pPr>
              <w:jc w:val="right"/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 w:rsidR="00A7638B" w:rsidRPr="001C51F5">
              <w:rPr>
                <w:rFonts w:ascii="Calibri" w:hAnsi="Calibri"/>
                <w:sz w:val="22"/>
                <w:szCs w:val="22"/>
              </w:rPr>
              <w:t>řítomn</w:t>
            </w:r>
            <w:r w:rsidR="004732D9"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 w:rsidR="00C373E7" w:rsidRPr="001C51F5" w14:paraId="3840F755" w14:textId="77777777" w:rsidTr="006E03EE">
        <w:trPr>
          <w:trHeight w:val="221"/>
        </w:trPr>
        <w:tc>
          <w:tcPr>
            <w:tcW w:w="3846" w:type="dxa"/>
            <w:gridSpan w:val="4"/>
            <w:vMerge w:val="restart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96043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sz w:val="22"/>
                <w:szCs w:val="22"/>
              </w:rPr>
              <w:t xml:space="preserve">Přítomnost dalších osob </w:t>
            </w:r>
          </w:p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E9EF0" w14:textId="461C0F9C" w:rsidR="00C373E7" w:rsidRPr="001C51F5" w:rsidRDefault="00C373E7" w:rsidP="006800CA">
            <w:pPr>
              <w:jc w:val="left"/>
            </w:pPr>
          </w:p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44AA9" w14:textId="1127FCDB" w:rsidR="00C373E7" w:rsidRPr="001C51F5" w:rsidRDefault="00C373E7" w:rsidP="006800CA">
            <w:pPr>
              <w:jc w:val="right"/>
            </w:pPr>
          </w:p>
        </w:tc>
      </w:tr>
      <w:tr w:rsidR="00C373E7" w:rsidRPr="001C51F5" w14:paraId="1DA683FA" w14:textId="77777777" w:rsidTr="006E03EE">
        <w:trPr>
          <w:trHeight w:val="221"/>
        </w:trPr>
        <w:tc>
          <w:tcPr>
            <w:tcW w:w="3846" w:type="dxa"/>
            <w:gridSpan w:val="4"/>
            <w:vMerge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</w:tcPr>
          <w:p w14:paraId="2F5D4BBA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EDBDD" w14:textId="74498FA7" w:rsidR="00C373E7" w:rsidRPr="001C51F5" w:rsidRDefault="00C373E7"/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57718" w14:textId="4F0B82E6" w:rsidR="00C373E7" w:rsidRPr="001C51F5" w:rsidRDefault="00C373E7" w:rsidP="006800CA">
            <w:pPr>
              <w:jc w:val="right"/>
            </w:pPr>
          </w:p>
        </w:tc>
      </w:tr>
      <w:tr w:rsidR="00C373E7" w:rsidRPr="001C51F5" w14:paraId="67E99FA6" w14:textId="77777777" w:rsidTr="006E03EE">
        <w:trPr>
          <w:trHeight w:val="221"/>
        </w:trPr>
        <w:tc>
          <w:tcPr>
            <w:tcW w:w="3846" w:type="dxa"/>
            <w:gridSpan w:val="4"/>
            <w:vMerge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</w:tcPr>
          <w:p w14:paraId="1821C066" w14:textId="77777777" w:rsidR="00C373E7" w:rsidRPr="001C51F5" w:rsidRDefault="00C373E7"/>
        </w:tc>
        <w:tc>
          <w:tcPr>
            <w:tcW w:w="2810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ED3D5" w14:textId="4518DC93" w:rsidR="00C373E7" w:rsidRPr="001C51F5" w:rsidRDefault="00C373E7"/>
        </w:tc>
        <w:tc>
          <w:tcPr>
            <w:tcW w:w="25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176DC" w14:textId="252F168A" w:rsidR="00C373E7" w:rsidRPr="001C51F5" w:rsidRDefault="00C373E7" w:rsidP="00BA7C00">
            <w:pPr>
              <w:jc w:val="right"/>
            </w:pPr>
          </w:p>
        </w:tc>
      </w:tr>
      <w:tr w:rsidR="00C373E7" w:rsidRPr="001C51F5" w14:paraId="476C957D" w14:textId="77777777" w:rsidTr="006E03EE">
        <w:trPr>
          <w:trHeight w:val="231"/>
        </w:trPr>
        <w:tc>
          <w:tcPr>
            <w:tcW w:w="9165" w:type="dxa"/>
            <w:gridSpan w:val="8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E9952" w14:textId="64F2A948" w:rsidR="00C373E7" w:rsidRPr="001C51F5" w:rsidRDefault="00C373E7">
            <w:pPr>
              <w:jc w:val="left"/>
            </w:pPr>
          </w:p>
        </w:tc>
      </w:tr>
      <w:tr w:rsidR="00C373E7" w:rsidRPr="001C51F5" w14:paraId="0C9F6191" w14:textId="77777777" w:rsidTr="006E03EE">
        <w:trPr>
          <w:trHeight w:val="260"/>
        </w:trPr>
        <w:tc>
          <w:tcPr>
            <w:tcW w:w="9165" w:type="dxa"/>
            <w:gridSpan w:val="8"/>
            <w:tcBorders>
              <w:top w:val="single" w:sz="12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FA6D1" w14:textId="77777777" w:rsidR="00C373E7" w:rsidRPr="001C51F5" w:rsidRDefault="00C373E7"/>
        </w:tc>
      </w:tr>
      <w:tr w:rsidR="00C373E7" w:rsidRPr="001C51F5" w14:paraId="06554116" w14:textId="77777777" w:rsidTr="006E03EE">
        <w:trPr>
          <w:trHeight w:val="221"/>
        </w:trPr>
        <w:tc>
          <w:tcPr>
            <w:tcW w:w="9165" w:type="dxa"/>
            <w:gridSpan w:val="8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EAFA5" w14:textId="77777777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b/>
                <w:bCs/>
                <w:sz w:val="22"/>
                <w:szCs w:val="22"/>
              </w:rPr>
              <w:t>Program jednání:</w:t>
            </w:r>
          </w:p>
        </w:tc>
      </w:tr>
      <w:tr w:rsidR="00C373E7" w:rsidRPr="001C51F5" w14:paraId="589D34AD" w14:textId="77777777" w:rsidTr="006E03EE">
        <w:trPr>
          <w:trHeight w:val="221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E8AF0" w14:textId="77777777" w:rsidR="00C373E7" w:rsidRPr="001C51F5" w:rsidRDefault="00A7638B">
            <w:pPr>
              <w:jc w:val="center"/>
            </w:pPr>
            <w:r w:rsidRPr="001C51F5">
              <w:rPr>
                <w:rFonts w:ascii="Calibri" w:hAnsi="Calibri"/>
                <w:sz w:val="22"/>
                <w:szCs w:val="22"/>
              </w:rPr>
              <w:t>1.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14D787" w14:textId="4C5AAC25" w:rsidR="00C373E7" w:rsidRPr="00F5075F" w:rsidRDefault="00F5075F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Aktualizace a úpravy webových stránek města</w:t>
            </w:r>
          </w:p>
        </w:tc>
      </w:tr>
      <w:tr w:rsidR="00C373E7" w:rsidRPr="001C51F5" w14:paraId="0F0EA4DD" w14:textId="77777777" w:rsidTr="008B0C36">
        <w:trPr>
          <w:trHeight w:val="221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CD3C5" w14:textId="137E6B64" w:rsidR="00C373E7" w:rsidRPr="001C51F5" w:rsidRDefault="0038146F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A7638B" w:rsidRPr="001C51F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4D866" w14:textId="697F2BE3" w:rsidR="00C373E7" w:rsidRPr="003D696D" w:rsidRDefault="006E5214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Ocenění zpravodaje Lilie v soutěži Radniční oko a zpráva odborné poroty</w:t>
            </w:r>
          </w:p>
        </w:tc>
      </w:tr>
      <w:tr w:rsidR="00840B58" w:rsidRPr="001C51F5" w14:paraId="6F59157A" w14:textId="77777777" w:rsidTr="008B0C36">
        <w:trPr>
          <w:trHeight w:val="221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EACEF" w14:textId="74B50177" w:rsidR="00840B58" w:rsidRDefault="00840B58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D4E14" w14:textId="5293967A" w:rsidR="00840B58" w:rsidRDefault="006E5214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Marketing, PR města a sociální sítě</w:t>
            </w:r>
          </w:p>
        </w:tc>
      </w:tr>
      <w:tr w:rsidR="00D15B83" w:rsidRPr="001C51F5" w14:paraId="0430C558" w14:textId="77777777" w:rsidTr="008B0C36">
        <w:trPr>
          <w:trHeight w:val="221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48F2A" w14:textId="10DC37A2" w:rsidR="00D15B83" w:rsidRDefault="00D15B83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52CB4" w14:textId="240B5191" w:rsidR="00D15B83" w:rsidRDefault="008B0C36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Stav implementace nového vizuálního stylu měst</w:t>
            </w:r>
            <w:r w:rsidR="00F5075F">
              <w:rPr>
                <w:rFonts w:ascii="Calibri" w:hAnsi="Calibri"/>
                <w:sz w:val="22"/>
                <w:szCs w:val="22"/>
              </w:rPr>
              <w:t>a</w:t>
            </w:r>
          </w:p>
        </w:tc>
      </w:tr>
      <w:tr w:rsidR="004732D9" w:rsidRPr="001C51F5" w14:paraId="27DDD50B" w14:textId="77777777" w:rsidTr="0038146F">
        <w:trPr>
          <w:trHeight w:val="60"/>
        </w:trPr>
        <w:tc>
          <w:tcPr>
            <w:tcW w:w="9165" w:type="dxa"/>
            <w:gridSpan w:val="8"/>
            <w:tcBorders>
              <w:top w:val="dotted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73F22" w14:textId="0857BCF4" w:rsidR="004732D9" w:rsidRPr="004732D9" w:rsidRDefault="004732D9" w:rsidP="004732D9"/>
        </w:tc>
      </w:tr>
      <w:tr w:rsidR="00C373E7" w:rsidRPr="001C51F5" w14:paraId="75CBC98D" w14:textId="77777777" w:rsidTr="006E03EE">
        <w:trPr>
          <w:trHeight w:val="221"/>
        </w:trPr>
        <w:tc>
          <w:tcPr>
            <w:tcW w:w="9165" w:type="dxa"/>
            <w:gridSpan w:val="8"/>
            <w:tcBorders>
              <w:top w:val="single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D6E3B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463F7" w14:textId="77777777" w:rsidR="00C373E7" w:rsidRPr="001C51F5" w:rsidRDefault="00C373E7"/>
        </w:tc>
      </w:tr>
      <w:tr w:rsidR="00C373E7" w:rsidRPr="001C51F5" w14:paraId="6F4D6FA7" w14:textId="77777777" w:rsidTr="006E03EE">
        <w:trPr>
          <w:trHeight w:val="221"/>
        </w:trPr>
        <w:tc>
          <w:tcPr>
            <w:tcW w:w="9165" w:type="dxa"/>
            <w:gridSpan w:val="8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029B9" w14:textId="786C9C1F" w:rsidR="00C373E7" w:rsidRPr="001C51F5" w:rsidRDefault="00A7638B">
            <w:pPr>
              <w:jc w:val="left"/>
            </w:pPr>
            <w:r w:rsidRPr="001C51F5">
              <w:rPr>
                <w:rFonts w:ascii="Calibri" w:hAnsi="Calibri"/>
                <w:b/>
                <w:bCs/>
                <w:sz w:val="22"/>
                <w:szCs w:val="22"/>
              </w:rPr>
              <w:t>Průběh jednání a přijatá usnesení:</w:t>
            </w:r>
          </w:p>
        </w:tc>
      </w:tr>
      <w:tr w:rsidR="00C373E7" w:rsidRPr="001C51F5" w14:paraId="00BFE9C1" w14:textId="77777777" w:rsidTr="00D77B8B">
        <w:trPr>
          <w:trHeight w:val="815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28FF4" w14:textId="532D5BDA" w:rsidR="00C373E7" w:rsidRPr="001C51F5" w:rsidRDefault="0038146F">
            <w:pPr>
              <w:jc w:val="center"/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A7638B" w:rsidRPr="001C51F5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9FF93" w14:textId="401CC130" w:rsidR="00D15B83" w:rsidRPr="00D15B83" w:rsidRDefault="007804EE" w:rsidP="00D15B83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Aktualizace a úpravy webových stránek města</w:t>
            </w:r>
          </w:p>
          <w:p w14:paraId="49A602A2" w14:textId="5FBD25BD" w:rsidR="00B47E53" w:rsidRPr="00B47E53" w:rsidRDefault="00B47E53" w:rsidP="00B47E53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</w:tc>
      </w:tr>
      <w:tr w:rsidR="00D15B83" w:rsidRPr="001C51F5" w14:paraId="52293234" w14:textId="77777777" w:rsidTr="008B0C36">
        <w:trPr>
          <w:trHeight w:val="815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7BF36" w14:textId="77777777" w:rsidR="00D15B83" w:rsidRDefault="00D15B83" w:rsidP="00D15B83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82334" w14:textId="7AA7A23F" w:rsidR="00D15B83" w:rsidRP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Komise projednala současný stav webových stránek a možnosti jejich zlepšení:</w:t>
            </w:r>
          </w:p>
          <w:p w14:paraId="4454FFEF" w14:textId="748B7131" w:rsid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představení zavedení nového AI </w:t>
            </w:r>
            <w:proofErr w:type="spellStart"/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chatbota</w:t>
            </w:r>
            <w:proofErr w:type="spellEnd"/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pro vyhledávání na webových stránkách města</w:t>
            </w:r>
            <w:r w:rsidR="00F5075F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 jeho fungování</w:t>
            </w:r>
          </w:p>
          <w:p w14:paraId="0BEB5CA7" w14:textId="0E869DD8" w:rsid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="00F5075F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přechod na nový redakční systém webových stránek – doporučeno některé úpravy grafických prvků konzultovat s tvůrci webu z wwworks.cz</w:t>
            </w:r>
          </w:p>
          <w:p w14:paraId="5F4E2A90" w14:textId="5E4C098C" w:rsid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umístit na web </w:t>
            </w:r>
            <w:r w:rsidR="00F5075F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nové sekce:</w:t>
            </w: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heraldik</w:t>
            </w:r>
            <w:r w:rsidR="00F5075F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a,</w:t>
            </w: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ke stažení</w:t>
            </w:r>
            <w:r w:rsidR="00F5075F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porevoluční vedení města (starostové, místostarostové, členové rady města), umístit odkaz na městský </w:t>
            </w:r>
            <w:proofErr w:type="spellStart"/>
            <w:r w:rsidR="00F5075F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Instagram</w:t>
            </w:r>
            <w:proofErr w:type="spellEnd"/>
            <w:r w:rsidR="00F5075F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na titulní stranu webu</w:t>
            </w:r>
          </w:p>
          <w:p w14:paraId="74C7F7B6" w14:textId="4FE8BF07" w:rsidR="008B0C36" w:rsidRPr="00D15B83" w:rsidRDefault="008B0C36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zjistit možnosti umístění archivních reportáží CMS TV na web nebo </w:t>
            </w:r>
            <w:proofErr w:type="spellStart"/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YouTube</w:t>
            </w:r>
            <w:proofErr w:type="spellEnd"/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města</w:t>
            </w:r>
          </w:p>
          <w:p w14:paraId="54C3C37B" w14:textId="77777777" w:rsid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</w:rPr>
            </w:pPr>
          </w:p>
          <w:p w14:paraId="30FF6DEF" w14:textId="752F3879" w:rsidR="00D15B83" w:rsidRDefault="00D15B83" w:rsidP="00D15B83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</w:rPr>
              <w:t>Zajistí: Petra Jiráňová, Pavel Sodomka, Jiří Mělnický</w:t>
            </w:r>
          </w:p>
        </w:tc>
      </w:tr>
      <w:tr w:rsidR="00F5075F" w:rsidRPr="001C51F5" w14:paraId="231CAB67" w14:textId="77777777" w:rsidTr="008B0C36">
        <w:trPr>
          <w:trHeight w:val="350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A984A" w14:textId="201679C3" w:rsidR="00F5075F" w:rsidRPr="001C51F5" w:rsidRDefault="00F5075F" w:rsidP="00F5075F">
            <w:pPr>
              <w:jc w:val="center"/>
            </w:pPr>
            <w:r>
              <w:t>2.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852D03" w14:textId="3933A15F" w:rsidR="00F5075F" w:rsidRPr="00D15B83" w:rsidRDefault="00F5075F" w:rsidP="00F5075F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Ocenění zpravodaje Lilie v soutěži Radniční oko a zpráva odborné poroty</w:t>
            </w:r>
          </w:p>
        </w:tc>
      </w:tr>
      <w:tr w:rsidR="00F5075F" w:rsidRPr="001C51F5" w14:paraId="3A35E3C1" w14:textId="77777777" w:rsidTr="00D15B83">
        <w:trPr>
          <w:trHeight w:val="829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57D3F" w14:textId="77777777" w:rsidR="00F5075F" w:rsidRPr="00D15B83" w:rsidRDefault="00F5075F" w:rsidP="00F5075F">
            <w:pPr>
              <w:jc w:val="center"/>
              <w:rPr>
                <w:highlight w:val="yellow"/>
              </w:rPr>
            </w:pP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5A13D" w14:textId="0D6A626C" w:rsidR="00F5075F" w:rsidRPr="00D15B83" w:rsidRDefault="00F5075F" w:rsidP="00F5075F">
            <w:pPr>
              <w:jc w:val="left"/>
              <w:rPr>
                <w:rFonts w:ascii="Calibri" w:hAnsi="Calibri"/>
                <w:sz w:val="22"/>
                <w:szCs w:val="22"/>
              </w:rPr>
            </w:pPr>
            <w:r w:rsidRPr="00D15B83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Komise byla seznámena s</w:t>
            </w: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 obsahem hodnocení zpravodaje Lilie v soutěži Radniční Oko. Zpravodaj se umístil na třetím místě v kategorii měst do </w:t>
            </w:r>
            <w:bookmarkStart w:id="0" w:name="_GoBack"/>
            <w:bookmarkEnd w:id="0"/>
            <w:r w:rsidR="00813D54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15 000 obyvatel.</w:t>
            </w:r>
          </w:p>
          <w:p w14:paraId="1282AD0F" w14:textId="020B7C22" w:rsidR="00F5075F" w:rsidRPr="00D15B83" w:rsidRDefault="00F5075F" w:rsidP="00F5075F">
            <w:pPr>
              <w:jc w:val="left"/>
              <w:rPr>
                <w:rFonts w:ascii="Calibri" w:hAnsi="Calibri"/>
                <w:color w:val="FFFFFF" w:themeColor="background1"/>
                <w:sz w:val="22"/>
                <w:szCs w:val="22"/>
                <w:highlight w:val="yellow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13D54" w:rsidRPr="001C51F5" w14:paraId="7A08E7A9" w14:textId="77777777" w:rsidTr="008B0C36">
        <w:trPr>
          <w:trHeight w:val="349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DFFB5" w14:textId="31B6A103" w:rsidR="00813D54" w:rsidRDefault="00813D54" w:rsidP="00813D54">
            <w:pPr>
              <w:jc w:val="center"/>
            </w:pPr>
            <w:r>
              <w:t>3.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7AD87" w14:textId="64AF0E82" w:rsidR="00813D54" w:rsidRDefault="00813D54" w:rsidP="00813D54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Marketing, PR města a sociální sítě</w:t>
            </w:r>
          </w:p>
        </w:tc>
      </w:tr>
      <w:tr w:rsidR="00813D54" w:rsidRPr="003D696D" w14:paraId="12E3BA9B" w14:textId="77777777" w:rsidTr="008B0C36">
        <w:trPr>
          <w:trHeight w:val="278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858F6" w14:textId="61BFE176" w:rsidR="00813D54" w:rsidRPr="001C51F5" w:rsidRDefault="00813D54" w:rsidP="00813D54">
            <w:pPr>
              <w:jc w:val="center"/>
            </w:pP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C6555" w14:textId="7A64F07A" w:rsidR="00813D54" w:rsidRDefault="00813D54" w:rsidP="00813D54">
            <w:pPr>
              <w:jc w:val="left"/>
              <w:rPr>
                <w:rFonts w:ascii="Calibri" w:hAnsi="Calibri"/>
                <w:sz w:val="22"/>
                <w:szCs w:val="22"/>
              </w:rPr>
            </w:pPr>
            <w:r w:rsidRPr="001C51F5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Komise byla seznáme s aktuálním stavem marketingu a PR města, správou městského účtu na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Facebooku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Instagramu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. Byl předložen návrh na vytvoření čistě turistického profilu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VisitLitomysl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na sociální síti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Instagram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, který by sloužil jako prop</w:t>
            </w:r>
            <w:r w:rsidR="006E5214">
              <w:rPr>
                <w:rFonts w:ascii="Calibri" w:hAnsi="Calibri"/>
                <w:sz w:val="22"/>
                <w:szCs w:val="22"/>
              </w:rPr>
              <w:t>a</w:t>
            </w:r>
            <w:r>
              <w:rPr>
                <w:rFonts w:ascii="Calibri" w:hAnsi="Calibri"/>
                <w:sz w:val="22"/>
                <w:szCs w:val="22"/>
              </w:rPr>
              <w:t xml:space="preserve">gace města v rámci turistického ruchu a obsahoval informace také v AJ. </w:t>
            </w:r>
          </w:p>
          <w:p w14:paraId="3C7941F2" w14:textId="5379C2A1" w:rsidR="006E5214" w:rsidRPr="003D696D" w:rsidRDefault="006E5214" w:rsidP="00813D54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Zajistí: Petra Jiráňová</w:t>
            </w:r>
          </w:p>
        </w:tc>
      </w:tr>
      <w:tr w:rsidR="00813D54" w:rsidRPr="003D696D" w14:paraId="5D90C85C" w14:textId="77777777" w:rsidTr="000B3FA8">
        <w:trPr>
          <w:trHeight w:val="278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CF8D3" w14:textId="737BE007" w:rsidR="00813D54" w:rsidRPr="001C51F5" w:rsidRDefault="00813D54" w:rsidP="00813D54">
            <w:pPr>
              <w:jc w:val="center"/>
            </w:pPr>
            <w:r>
              <w:t xml:space="preserve">4. </w:t>
            </w: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EAF1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28DA5" w14:textId="3B643380" w:rsidR="00813D54" w:rsidRDefault="00813D54" w:rsidP="00813D54">
            <w:p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Stav implementace nového vizuálního stylu města</w:t>
            </w:r>
          </w:p>
        </w:tc>
      </w:tr>
      <w:tr w:rsidR="00813D54" w:rsidRPr="001C51F5" w14:paraId="110108F8" w14:textId="77777777" w:rsidTr="000B3FA8">
        <w:trPr>
          <w:trHeight w:val="1391"/>
        </w:trPr>
        <w:tc>
          <w:tcPr>
            <w:tcW w:w="1199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A900B" w14:textId="77777777" w:rsidR="00813D54" w:rsidRPr="001C51F5" w:rsidRDefault="00813D54" w:rsidP="00813D54">
            <w:pPr>
              <w:jc w:val="center"/>
            </w:pPr>
          </w:p>
        </w:tc>
        <w:tc>
          <w:tcPr>
            <w:tcW w:w="7966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FF77C" w14:textId="066BEE03" w:rsidR="00813D54" w:rsidRDefault="00813D54" w:rsidP="00813D54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Komise byla informována o stavu postupné implementace nového vizuálního stylu města:</w:t>
            </w: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 xml:space="preserve">- dokončena výroba nový polepů </w:t>
            </w:r>
            <w:r w:rsidR="006E5214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 cedule před MÚ, cedule před Fortnou a samolepek na parkovací automaty</w:t>
            </w:r>
          </w:p>
          <w:p w14:paraId="75968DE0" w14:textId="18679AC4" w:rsidR="006E5214" w:rsidRDefault="006E5214" w:rsidP="00813D54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- před dokončením je výroba nových cedulí s provozními řády na dětská hřiště a na městský stadion</w:t>
            </w:r>
          </w:p>
          <w:p w14:paraId="5D904617" w14:textId="7C5C9278" w:rsidR="00813D54" w:rsidRPr="00F842CE" w:rsidRDefault="00813D54" w:rsidP="006E5214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- v procesu je příprava nového vnitřního navigačního systému na budovách MU, </w:t>
            </w:r>
          </w:p>
          <w:p w14:paraId="424202EA" w14:textId="77777777" w:rsidR="00813D54" w:rsidRDefault="00813D54" w:rsidP="00813D54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9F4D7A2" w14:textId="63E77A0C" w:rsidR="00813D54" w:rsidRPr="00F842CE" w:rsidRDefault="00813D54" w:rsidP="00813D54">
            <w:pPr>
              <w:jc w:val="left"/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Zajistí: Petra Jiráňová, Jiří Mělnický</w:t>
            </w:r>
          </w:p>
        </w:tc>
      </w:tr>
      <w:tr w:rsidR="00813D54" w:rsidRPr="001C51F5" w14:paraId="0A97028E" w14:textId="77777777" w:rsidTr="006E03EE">
        <w:trPr>
          <w:trHeight w:val="190"/>
        </w:trPr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24C31" w14:textId="3233B964" w:rsidR="00813D54" w:rsidRPr="001C51F5" w:rsidRDefault="00813D54" w:rsidP="00813D5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1B117" w14:textId="77777777" w:rsidR="00813D54" w:rsidRPr="001C51F5" w:rsidRDefault="00813D54" w:rsidP="00813D54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3AF86" w14:textId="77777777" w:rsidR="00813D54" w:rsidRPr="001C51F5" w:rsidRDefault="00813D54" w:rsidP="00813D54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17E4C" w14:textId="77777777" w:rsidR="00813D54" w:rsidRPr="001C51F5" w:rsidRDefault="00813D54" w:rsidP="00813D54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813D54" w:rsidRPr="001C51F5" w14:paraId="462B2F85" w14:textId="77777777" w:rsidTr="006E03EE">
        <w:trPr>
          <w:trHeight w:val="190"/>
        </w:trPr>
        <w:tc>
          <w:tcPr>
            <w:tcW w:w="6459" w:type="dxa"/>
            <w:gridSpan w:val="6"/>
            <w:vMerge w:val="restart"/>
            <w:tcBorders>
              <w:top w:val="single" w:sz="4" w:space="0" w:color="auto"/>
              <w:left w:val="single" w:sz="12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E92A4" w14:textId="2C24E368" w:rsidR="00813D54" w:rsidRPr="001C51F5" w:rsidRDefault="00813D54" w:rsidP="00813D54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1C51F5">
              <w:rPr>
                <w:rFonts w:ascii="Calibri" w:hAnsi="Calibri"/>
                <w:sz w:val="22"/>
                <w:szCs w:val="22"/>
              </w:rPr>
              <w:t xml:space="preserve">V Litomyšli dne </w:t>
            </w:r>
            <w:r>
              <w:rPr>
                <w:rFonts w:ascii="Calibri" w:hAnsi="Calibri"/>
                <w:sz w:val="22"/>
                <w:szCs w:val="22"/>
              </w:rPr>
              <w:t>1</w:t>
            </w:r>
            <w:r w:rsidR="006E5214">
              <w:rPr>
                <w:rFonts w:ascii="Calibri" w:hAnsi="Calibri"/>
                <w:sz w:val="22"/>
                <w:szCs w:val="22"/>
              </w:rPr>
              <w:t>0</w:t>
            </w:r>
            <w:r w:rsidRPr="001C51F5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6E5214">
              <w:rPr>
                <w:rFonts w:ascii="Calibri" w:hAnsi="Calibri"/>
                <w:sz w:val="22"/>
                <w:szCs w:val="22"/>
              </w:rPr>
              <w:t>6</w:t>
            </w:r>
            <w:r w:rsidRPr="001C51F5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C51F5">
              <w:rPr>
                <w:rFonts w:ascii="Calibri" w:hAnsi="Calibri"/>
                <w:sz w:val="22"/>
                <w:szCs w:val="22"/>
              </w:rPr>
              <w:t>202</w:t>
            </w: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dotted" w:sz="4" w:space="0" w:color="000000"/>
              <w:bottom w:val="dotted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C8D72" w14:textId="1B143DF9" w:rsidR="00813D54" w:rsidRPr="001C51F5" w:rsidRDefault="00813D54" w:rsidP="00813D54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813D54" w:rsidRPr="001C51F5" w14:paraId="71084BA4" w14:textId="77777777" w:rsidTr="00A7638B">
        <w:trPr>
          <w:trHeight w:val="190"/>
        </w:trPr>
        <w:tc>
          <w:tcPr>
            <w:tcW w:w="6459" w:type="dxa"/>
            <w:gridSpan w:val="6"/>
            <w:vMerge/>
            <w:tcBorders>
              <w:left w:val="single" w:sz="12" w:space="0" w:color="000000"/>
              <w:bottom w:val="single" w:sz="12" w:space="0" w:color="auto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3B5BA" w14:textId="77777777" w:rsidR="00813D54" w:rsidRPr="001C51F5" w:rsidRDefault="00813D54" w:rsidP="00813D54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06" w:type="dxa"/>
            <w:gridSpan w:val="2"/>
            <w:tcBorders>
              <w:top w:val="dotted" w:sz="4" w:space="0" w:color="000000"/>
              <w:left w:val="dotted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F861A" w14:textId="40E220C3" w:rsidR="00813D54" w:rsidRPr="001C51F5" w:rsidRDefault="00813D54" w:rsidP="00813D5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6E03EE">
              <w:rPr>
                <w:rFonts w:ascii="Calibri" w:hAnsi="Calibri"/>
                <w:sz w:val="18"/>
                <w:szCs w:val="18"/>
              </w:rPr>
              <w:t>podpis předsedy komise</w:t>
            </w:r>
          </w:p>
        </w:tc>
      </w:tr>
    </w:tbl>
    <w:p w14:paraId="66CC04B0" w14:textId="77777777" w:rsidR="00C373E7" w:rsidRPr="001C51F5" w:rsidRDefault="00C373E7">
      <w:pPr>
        <w:pStyle w:val="Tex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3BDCBF03" w14:textId="77777777" w:rsidR="00C373E7" w:rsidRPr="001C51F5" w:rsidRDefault="00C373E7">
      <w:pPr>
        <w:jc w:val="right"/>
        <w:rPr>
          <w:rFonts w:ascii="Calibri" w:eastAsia="Calibri" w:hAnsi="Calibri" w:cs="Calibri"/>
          <w:sz w:val="22"/>
          <w:szCs w:val="22"/>
        </w:rPr>
      </w:pPr>
    </w:p>
    <w:p w14:paraId="7D86B4ED" w14:textId="77777777" w:rsidR="00C373E7" w:rsidRPr="001C51F5" w:rsidRDefault="00C373E7">
      <w:pPr>
        <w:widowControl w:val="0"/>
        <w:jc w:val="right"/>
      </w:pPr>
    </w:p>
    <w:sectPr w:rsidR="00C373E7" w:rsidRPr="001C51F5">
      <w:headerReference w:type="default" r:id="rId8"/>
      <w:footerReference w:type="default" r:id="rId9"/>
      <w:pgSz w:w="11900" w:h="16840"/>
      <w:pgMar w:top="1417" w:right="1417" w:bottom="1417" w:left="1417" w:header="567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B4A18" w14:textId="77777777" w:rsidR="00B76867" w:rsidRDefault="00B76867">
      <w:r>
        <w:separator/>
      </w:r>
    </w:p>
  </w:endnote>
  <w:endnote w:type="continuationSeparator" w:id="0">
    <w:p w14:paraId="75F82833" w14:textId="77777777" w:rsidR="00B76867" w:rsidRDefault="00B76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471DC" w14:textId="34E73552" w:rsidR="00C373E7" w:rsidRDefault="00A7638B">
    <w:pPr>
      <w:pStyle w:val="Zpat"/>
      <w:tabs>
        <w:tab w:val="clear" w:pos="9072"/>
        <w:tab w:val="right" w:pos="9046"/>
      </w:tabs>
      <w:jc w:val="right"/>
    </w:pPr>
    <w:r>
      <w:rPr>
        <w:rFonts w:ascii="Calibri" w:hAnsi="Calibri"/>
      </w:rPr>
      <w:t xml:space="preserve">Stránka </w:t>
    </w:r>
    <w:r>
      <w:rPr>
        <w:rFonts w:ascii="Calibri" w:eastAsia="Calibri" w:hAnsi="Calibri" w:cs="Calibri"/>
        <w:b/>
        <w:bCs/>
      </w:rPr>
      <w:fldChar w:fldCharType="begin"/>
    </w:r>
    <w:r>
      <w:rPr>
        <w:rFonts w:ascii="Calibri" w:eastAsia="Calibri" w:hAnsi="Calibri" w:cs="Calibri"/>
        <w:b/>
        <w:bCs/>
      </w:rPr>
      <w:instrText xml:space="preserve"> PAGE </w:instrText>
    </w:r>
    <w:r>
      <w:rPr>
        <w:rFonts w:ascii="Calibri" w:eastAsia="Calibri" w:hAnsi="Calibri" w:cs="Calibri"/>
        <w:b/>
        <w:bCs/>
      </w:rPr>
      <w:fldChar w:fldCharType="separate"/>
    </w:r>
    <w:r>
      <w:rPr>
        <w:rFonts w:ascii="Calibri" w:eastAsia="Calibri" w:hAnsi="Calibri" w:cs="Calibri"/>
        <w:b/>
        <w:bCs/>
        <w:noProof/>
      </w:rPr>
      <w:t>1</w:t>
    </w:r>
    <w:r>
      <w:rPr>
        <w:rFonts w:ascii="Calibri" w:eastAsia="Calibri" w:hAnsi="Calibri" w:cs="Calibri"/>
        <w:b/>
        <w:bCs/>
      </w:rPr>
      <w:fldChar w:fldCharType="end"/>
    </w:r>
    <w:r>
      <w:rPr>
        <w:rFonts w:ascii="Calibri" w:hAnsi="Calibri"/>
      </w:rPr>
      <w:t xml:space="preserve"> z </w:t>
    </w:r>
    <w:r>
      <w:rPr>
        <w:rFonts w:ascii="Calibri" w:eastAsia="Calibri" w:hAnsi="Calibri" w:cs="Calibri"/>
        <w:b/>
        <w:bCs/>
      </w:rPr>
      <w:fldChar w:fldCharType="begin"/>
    </w:r>
    <w:r>
      <w:rPr>
        <w:rFonts w:ascii="Calibri" w:eastAsia="Calibri" w:hAnsi="Calibri" w:cs="Calibri"/>
        <w:b/>
        <w:bCs/>
      </w:rPr>
      <w:instrText xml:space="preserve"> NUMPAGES </w:instrText>
    </w:r>
    <w:r>
      <w:rPr>
        <w:rFonts w:ascii="Calibri" w:eastAsia="Calibri" w:hAnsi="Calibri" w:cs="Calibri"/>
        <w:b/>
        <w:bCs/>
      </w:rPr>
      <w:fldChar w:fldCharType="separate"/>
    </w:r>
    <w:r>
      <w:rPr>
        <w:rFonts w:ascii="Calibri" w:eastAsia="Calibri" w:hAnsi="Calibri" w:cs="Calibri"/>
        <w:b/>
        <w:bCs/>
        <w:noProof/>
      </w:rPr>
      <w:t>3</w:t>
    </w:r>
    <w:r>
      <w:rPr>
        <w:rFonts w:ascii="Calibri" w:eastAsia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68100" w14:textId="77777777" w:rsidR="00B76867" w:rsidRDefault="00B76867">
      <w:r>
        <w:separator/>
      </w:r>
    </w:p>
  </w:footnote>
  <w:footnote w:type="continuationSeparator" w:id="0">
    <w:p w14:paraId="51C6DBF8" w14:textId="77777777" w:rsidR="00B76867" w:rsidRDefault="00B76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5003B" w14:textId="77777777" w:rsidR="00C373E7" w:rsidRDefault="00A7638B">
    <w:pPr>
      <w:pStyle w:val="Zhlav"/>
      <w:tabs>
        <w:tab w:val="clear" w:pos="9072"/>
        <w:tab w:val="right" w:pos="9046"/>
      </w:tabs>
      <w:jc w:val="left"/>
      <w:rPr>
        <w:rFonts w:ascii="Calibri" w:eastAsia="Calibri" w:hAnsi="Calibri" w:cs="Calibri"/>
        <w:b/>
        <w:bCs/>
      </w:rPr>
    </w:pPr>
    <w:r>
      <w:rPr>
        <w:b/>
        <w:bCs/>
        <w:noProof/>
      </w:rPr>
      <w:drawing>
        <wp:anchor distT="152400" distB="152400" distL="152400" distR="152400" simplePos="0" relativeHeight="251658240" behindDoc="1" locked="0" layoutInCell="1" allowOverlap="1" wp14:anchorId="79200116" wp14:editId="5BD69D34">
          <wp:simplePos x="0" y="0"/>
          <wp:positionH relativeFrom="page">
            <wp:posOffset>6295630</wp:posOffset>
          </wp:positionH>
          <wp:positionV relativeFrom="page">
            <wp:posOffset>309245</wp:posOffset>
          </wp:positionV>
          <wp:extent cx="359410" cy="359410"/>
          <wp:effectExtent l="0" t="0" r="0" b="0"/>
          <wp:wrapNone/>
          <wp:docPr id="1073741825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1" descr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410" cy="3594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b/>
        <w:bCs/>
        <w:noProof/>
      </w:rPr>
      <w:drawing>
        <wp:anchor distT="152400" distB="152400" distL="152400" distR="152400" simplePos="0" relativeHeight="251659264" behindDoc="1" locked="0" layoutInCell="1" allowOverlap="1" wp14:anchorId="5359C99A" wp14:editId="3698007F">
          <wp:simplePos x="0" y="0"/>
          <wp:positionH relativeFrom="page">
            <wp:posOffset>104774</wp:posOffset>
          </wp:positionH>
          <wp:positionV relativeFrom="page">
            <wp:posOffset>9140358</wp:posOffset>
          </wp:positionV>
          <wp:extent cx="1229711" cy="1434804"/>
          <wp:effectExtent l="0" t="0" r="0" b="0"/>
          <wp:wrapNone/>
          <wp:docPr id="1073741826" name="officeArt object" descr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ázek 2" descr="Obrázek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9711" cy="143480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Calibri" w:hAnsi="Calibri"/>
        <w:b/>
        <w:bCs/>
      </w:rPr>
      <w:t>Město Litomyšl</w:t>
    </w:r>
  </w:p>
  <w:p w14:paraId="3896A43C" w14:textId="77777777" w:rsidR="00C373E7" w:rsidRDefault="00A7638B">
    <w:pPr>
      <w:pStyle w:val="Zhlav"/>
      <w:tabs>
        <w:tab w:val="clear" w:pos="9072"/>
        <w:tab w:val="right" w:pos="9046"/>
      </w:tabs>
      <w:jc w:val="left"/>
    </w:pPr>
    <w:r>
      <w:rPr>
        <w:rFonts w:ascii="Calibri" w:hAnsi="Calibri"/>
        <w:b/>
        <w:bCs/>
      </w:rPr>
      <w:t>Komise rady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56D73"/>
    <w:multiLevelType w:val="hybridMultilevel"/>
    <w:tmpl w:val="C0981A3C"/>
    <w:lvl w:ilvl="0" w:tplc="0D12AAFA">
      <w:start w:val="7"/>
      <w:numFmt w:val="bullet"/>
      <w:lvlText w:val="-"/>
      <w:lvlJc w:val="left"/>
      <w:pPr>
        <w:ind w:left="720" w:hanging="360"/>
      </w:pPr>
      <w:rPr>
        <w:rFonts w:ascii="Verdana" w:eastAsia="Arial Unicode MS" w:hAnsi="Verdana" w:cs="Arial Unicode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60D5A"/>
    <w:multiLevelType w:val="hybridMultilevel"/>
    <w:tmpl w:val="02F611AA"/>
    <w:lvl w:ilvl="0" w:tplc="A2EE0108">
      <w:start w:val="7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C655F"/>
    <w:multiLevelType w:val="hybridMultilevel"/>
    <w:tmpl w:val="619C2776"/>
    <w:lvl w:ilvl="0" w:tplc="0178939C">
      <w:start w:val="7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3E7"/>
    <w:rsid w:val="00060449"/>
    <w:rsid w:val="00060467"/>
    <w:rsid w:val="000B3FA8"/>
    <w:rsid w:val="0012262F"/>
    <w:rsid w:val="00186DB0"/>
    <w:rsid w:val="001C51F5"/>
    <w:rsid w:val="001F66FF"/>
    <w:rsid w:val="00203E1D"/>
    <w:rsid w:val="002511A2"/>
    <w:rsid w:val="00252D59"/>
    <w:rsid w:val="0038146F"/>
    <w:rsid w:val="003D696D"/>
    <w:rsid w:val="004051EE"/>
    <w:rsid w:val="004732D9"/>
    <w:rsid w:val="004E2C81"/>
    <w:rsid w:val="004F6198"/>
    <w:rsid w:val="005E5083"/>
    <w:rsid w:val="00603FE4"/>
    <w:rsid w:val="006800CA"/>
    <w:rsid w:val="006B0B9F"/>
    <w:rsid w:val="006D22C3"/>
    <w:rsid w:val="006E03EE"/>
    <w:rsid w:val="006E5214"/>
    <w:rsid w:val="006F28AE"/>
    <w:rsid w:val="007804EE"/>
    <w:rsid w:val="007B2BF2"/>
    <w:rsid w:val="007F67AA"/>
    <w:rsid w:val="00813D54"/>
    <w:rsid w:val="00840B58"/>
    <w:rsid w:val="00881E60"/>
    <w:rsid w:val="008B0C36"/>
    <w:rsid w:val="008C61B3"/>
    <w:rsid w:val="00935CAE"/>
    <w:rsid w:val="009F58D3"/>
    <w:rsid w:val="00A33A12"/>
    <w:rsid w:val="00A34495"/>
    <w:rsid w:val="00A368FD"/>
    <w:rsid w:val="00A60395"/>
    <w:rsid w:val="00A7638B"/>
    <w:rsid w:val="00B47E53"/>
    <w:rsid w:val="00B76867"/>
    <w:rsid w:val="00BA4D34"/>
    <w:rsid w:val="00BA7C00"/>
    <w:rsid w:val="00C103C7"/>
    <w:rsid w:val="00C36562"/>
    <w:rsid w:val="00C373E7"/>
    <w:rsid w:val="00CA17CD"/>
    <w:rsid w:val="00D15B83"/>
    <w:rsid w:val="00D77B8B"/>
    <w:rsid w:val="00E45CBF"/>
    <w:rsid w:val="00E46A96"/>
    <w:rsid w:val="00F008E0"/>
    <w:rsid w:val="00F5075F"/>
    <w:rsid w:val="00F8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6AD43AE"/>
  <w15:docId w15:val="{39CE3AD3-9D13-4E68-B60D-2C463984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jc w:val="both"/>
    </w:pPr>
    <w:rPr>
      <w:rFonts w:ascii="Verdana" w:hAnsi="Verdana" w:cs="Arial Unicode MS"/>
      <w:color w:val="000000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jc w:val="both"/>
    </w:pPr>
    <w:rPr>
      <w:rFonts w:ascii="Verdana" w:hAnsi="Verdana" w:cs="Arial Unicode MS"/>
      <w:color w:val="000000"/>
      <w:u w:color="000000"/>
    </w:rPr>
  </w:style>
  <w:style w:type="paragraph" w:styleId="Zpat">
    <w:name w:val="footer"/>
    <w:pPr>
      <w:tabs>
        <w:tab w:val="center" w:pos="4536"/>
        <w:tab w:val="right" w:pos="9072"/>
      </w:tabs>
      <w:jc w:val="both"/>
    </w:pPr>
    <w:rPr>
      <w:rFonts w:ascii="Verdana" w:hAnsi="Verdana" w:cs="Arial Unicode MS"/>
      <w:color w:val="000000"/>
      <w:u w:color="000000"/>
    </w:rPr>
  </w:style>
  <w:style w:type="paragraph" w:customStyle="1" w:styleId="Text">
    <w:name w:val="Text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Revize">
    <w:name w:val="Revision"/>
    <w:hidden/>
    <w:uiPriority w:val="99"/>
    <w:semiHidden/>
    <w:rsid w:val="00A368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hAnsi="Verdana" w:cs="Arial Unicode MS"/>
      <w:color w:val="000000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03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03EE"/>
    <w:rPr>
      <w:rFonts w:ascii="Segoe UI" w:hAnsi="Segoe UI" w:cs="Segoe UI"/>
      <w:color w:val="000000"/>
      <w:sz w:val="18"/>
      <w:szCs w:val="18"/>
      <w:u w:color="000000"/>
    </w:rPr>
  </w:style>
  <w:style w:type="paragraph" w:styleId="Odstavecseseznamem">
    <w:name w:val="List Paragraph"/>
    <w:basedOn w:val="Normln"/>
    <w:uiPriority w:val="34"/>
    <w:qFormat/>
    <w:rsid w:val="00F842CE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6F2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1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2B7B2-8459-4506-84B4-A78E5B08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Jiranova Petra, Mesto Litomysl</dc:creator>
  <cp:lastModifiedBy>Jiranova Petra, Mesto Litomysl</cp:lastModifiedBy>
  <cp:revision>3</cp:revision>
  <dcterms:created xsi:type="dcterms:W3CDTF">2026-06-22T14:23:00Z</dcterms:created>
  <dcterms:modified xsi:type="dcterms:W3CDTF">2026-06-22T14:23:00Z</dcterms:modified>
</cp:coreProperties>
</file>